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BF" w:rsidRDefault="00A05BBF" w:rsidP="00A05BBF">
      <w:pPr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</w:pPr>
      <w:r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  <w:t>SANDRA ELENA CASTAÑO FRANCO</w:t>
      </w:r>
      <w:r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  <w:tab/>
      </w:r>
      <w:r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  <w:tab/>
        <w:t>ASIGNATURA: QUÍMICA</w:t>
      </w:r>
      <w:r w:rsidR="00EA4AEA"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  <w:tab/>
      </w:r>
      <w:r w:rsidR="00EA4AEA"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  <w:tab/>
      </w:r>
      <w:r w:rsidR="00EA4AEA"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  <w:tab/>
      </w:r>
      <w:r w:rsidR="00EA4AEA"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  <w:tab/>
      </w:r>
      <w:r w:rsidR="00EA4AEA"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  <w:tab/>
      </w:r>
      <w:r w:rsidR="00EA4AEA"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  <w:tab/>
      </w:r>
      <w:r w:rsidR="00EA4AEA"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  <w:tab/>
      </w:r>
      <w:r w:rsidR="00B95EFB"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  <w:t xml:space="preserve">FECHA: </w:t>
      </w:r>
      <w:r w:rsidR="00EA4AEA"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  <w:t xml:space="preserve">8- </w:t>
      </w:r>
      <w:r w:rsidR="00B95EFB"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  <w:t xml:space="preserve">SEPTIEMBRE </w:t>
      </w:r>
      <w:r w:rsidR="00EA4AEA"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  <w:t xml:space="preserve"> 30</w:t>
      </w:r>
      <w:r w:rsidR="00680DED"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  <w:t>-NOVIEMBRE</w:t>
      </w:r>
    </w:p>
    <w:p w:rsidR="00B95EFB" w:rsidRDefault="00B95EFB" w:rsidP="00A05BBF">
      <w:pPr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</w:pPr>
    </w:p>
    <w:p w:rsidR="00B95EFB" w:rsidRDefault="00B95EFB" w:rsidP="00B95EFB">
      <w:pPr>
        <w:jc w:val="both"/>
        <w:rPr>
          <w:rFonts w:ascii="Arial Narrow" w:eastAsia="Arial Narrow" w:hAnsi="Arial Narrow" w:cs="Arial Narrow"/>
          <w:sz w:val="20"/>
        </w:rPr>
      </w:pPr>
      <w:r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  <w:t>GRUPOS: 7-4</w:t>
      </w:r>
      <w:r w:rsidR="00680DED"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  <w:tab/>
      </w:r>
      <w:r w:rsidR="00680DED"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  <w:tab/>
      </w:r>
      <w:r w:rsidR="00680DED"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  <w:tab/>
      </w:r>
      <w:r w:rsidR="00680DED"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  <w:tab/>
        <w:t>FECHAS  8-12 septiembre</w:t>
      </w:r>
      <w:r>
        <w:rPr>
          <w:rFonts w:ascii="Arial Narrow" w:eastAsia="Arial Narrow" w:hAnsi="Arial Narrow" w:cs="Arial Narrow"/>
          <w:sz w:val="20"/>
        </w:rPr>
        <w:t>Ondas</w:t>
      </w:r>
      <w:r w:rsidR="005D72E1">
        <w:rPr>
          <w:rFonts w:ascii="Arial Narrow" w:eastAsia="Arial Narrow" w:hAnsi="Arial Narrow" w:cs="Arial Narrow"/>
          <w:sz w:val="20"/>
        </w:rPr>
        <w:t xml:space="preserve"> </w:t>
      </w:r>
      <w:r>
        <w:rPr>
          <w:rFonts w:ascii="Arial Narrow" w:eastAsia="Arial Narrow" w:hAnsi="Arial Narrow" w:cs="Arial Narrow"/>
          <w:sz w:val="20"/>
        </w:rPr>
        <w:t>Clases de ondasCaracterísticas de las ondasPeriodo y frecuencia de las ondas</w:t>
      </w:r>
    </w:p>
    <w:p w:rsidR="00680DED" w:rsidRDefault="00680DED" w:rsidP="00B95EFB">
      <w:pPr>
        <w:jc w:val="both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  <w:t>15-19  Septiembre</w:t>
      </w:r>
      <w:r>
        <w:rPr>
          <w:rFonts w:ascii="Arial Narrow" w:eastAsia="Arial Narrow" w:hAnsi="Arial Narrow" w:cs="Arial Narrow"/>
          <w:sz w:val="20"/>
        </w:rPr>
        <w:tab/>
        <w:t>Amplitud</w:t>
      </w:r>
      <w:r w:rsidR="005D72E1">
        <w:rPr>
          <w:rFonts w:ascii="Arial Narrow" w:eastAsia="Arial Narrow" w:hAnsi="Arial Narrow" w:cs="Arial Narrow"/>
          <w:sz w:val="20"/>
        </w:rPr>
        <w:t xml:space="preserve"> </w:t>
      </w:r>
      <w:r>
        <w:rPr>
          <w:rFonts w:ascii="Arial Narrow" w:eastAsia="Arial Narrow" w:hAnsi="Arial Narrow" w:cs="Arial Narrow"/>
          <w:sz w:val="20"/>
        </w:rPr>
        <w:t>Reflexión de la luz</w:t>
      </w:r>
      <w:r w:rsidR="005D72E1">
        <w:rPr>
          <w:rFonts w:ascii="Arial Narrow" w:eastAsia="Arial Narrow" w:hAnsi="Arial Narrow" w:cs="Arial Narrow"/>
          <w:sz w:val="20"/>
        </w:rPr>
        <w:t xml:space="preserve">  </w:t>
      </w:r>
      <w:r>
        <w:rPr>
          <w:rFonts w:ascii="Arial Narrow" w:eastAsia="Arial Narrow" w:hAnsi="Arial Narrow" w:cs="Arial Narrow"/>
          <w:sz w:val="20"/>
        </w:rPr>
        <w:t>Refracción de la luz</w:t>
      </w:r>
    </w:p>
    <w:p w:rsidR="00680DED" w:rsidRDefault="00680DED" w:rsidP="00680DED">
      <w:pPr>
        <w:jc w:val="both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  <w:t>22-26  Septiembre</w:t>
      </w:r>
      <w:r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  <w:tab/>
      </w:r>
      <w:r>
        <w:rPr>
          <w:rFonts w:ascii="Arial Narrow" w:eastAsia="Arial Narrow" w:hAnsi="Arial Narrow" w:cs="Arial Narrow"/>
          <w:sz w:val="20"/>
        </w:rPr>
        <w:t>Dispersión de la luz</w:t>
      </w:r>
      <w:r w:rsidR="005D72E1">
        <w:rPr>
          <w:rFonts w:ascii="Arial Narrow" w:eastAsia="Arial Narrow" w:hAnsi="Arial Narrow" w:cs="Arial Narrow"/>
          <w:sz w:val="20"/>
        </w:rPr>
        <w:t xml:space="preserve">   </w:t>
      </w:r>
      <w:r>
        <w:rPr>
          <w:rFonts w:ascii="Arial Narrow" w:eastAsia="Arial Narrow" w:hAnsi="Arial Narrow" w:cs="Arial Narrow"/>
          <w:sz w:val="20"/>
        </w:rPr>
        <w:t>Producción y propagación del sonidoLa corriente eléctrica.</w:t>
      </w:r>
    </w:p>
    <w:p w:rsidR="00680DED" w:rsidRDefault="00680DED" w:rsidP="00680DED">
      <w:pPr>
        <w:jc w:val="both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  <w:t xml:space="preserve">Noviembre </w:t>
      </w:r>
      <w:r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  <w:tab/>
      </w:r>
      <w:r>
        <w:rPr>
          <w:rFonts w:ascii="Arial Narrow" w:eastAsia="Arial Narrow" w:hAnsi="Arial Narrow" w:cs="Arial Narrow"/>
          <w:sz w:val="20"/>
        </w:rPr>
        <w:t>- El campo eléctrico.</w:t>
      </w:r>
    </w:p>
    <w:p w:rsidR="00680DED" w:rsidRDefault="00445349" w:rsidP="00445349">
      <w:pPr>
        <w:ind w:left="5664"/>
        <w:jc w:val="both"/>
        <w:rPr>
          <w:rFonts w:ascii="Arial Narrow" w:eastAsia="Arial Narrow" w:hAnsi="Arial Narrow" w:cs="Arial Narrow"/>
          <w:sz w:val="20"/>
        </w:rPr>
      </w:pPr>
      <w:r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  <w:t>Noviembre</w:t>
      </w:r>
      <w:r w:rsidR="00680DED">
        <w:rPr>
          <w:rFonts w:ascii="Arial Narrow" w:eastAsia="Arial Narrow" w:hAnsi="Arial Narrow" w:cs="Arial Narrow"/>
          <w:sz w:val="20"/>
        </w:rPr>
        <w:t>-La resistencia eléctrica.</w:t>
      </w:r>
    </w:p>
    <w:p w:rsidR="00680DED" w:rsidRDefault="00680DED" w:rsidP="00680DED">
      <w:pPr>
        <w:ind w:left="7080" w:firstLine="708"/>
        <w:jc w:val="both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>- Los circuitos eléctricos.</w:t>
      </w:r>
    </w:p>
    <w:p w:rsidR="00680DED" w:rsidRDefault="00680DED" w:rsidP="00680DED">
      <w:pPr>
        <w:jc w:val="both"/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</w:pPr>
    </w:p>
    <w:p w:rsidR="00680DED" w:rsidRDefault="00680DED" w:rsidP="00680DED">
      <w:pPr>
        <w:jc w:val="both"/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</w:pPr>
    </w:p>
    <w:p w:rsidR="000F31A8" w:rsidRDefault="00B95EFB" w:rsidP="000F31A8">
      <w:pPr>
        <w:rPr>
          <w:rFonts w:ascii="Arial Narrow" w:eastAsia="Arial Narrow" w:hAnsi="Arial Narrow" w:cs="Arial Narrow"/>
          <w:sz w:val="20"/>
        </w:rPr>
      </w:pPr>
      <w:r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  <w:t>10.1 10.2 10.3</w:t>
      </w:r>
      <w:r w:rsidR="000F31A8"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  <w:tab/>
      </w:r>
      <w:r w:rsidR="000F31A8"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  <w:tab/>
      </w:r>
      <w:r w:rsidR="000F31A8"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  <w:tab/>
      </w:r>
      <w:r w:rsidR="000F31A8"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  <w:tab/>
        <w:t xml:space="preserve">FECHAS  8-12 septiembre </w:t>
      </w:r>
      <w:r w:rsidR="000F31A8">
        <w:rPr>
          <w:rFonts w:ascii="Arial Narrow" w:eastAsia="Arial Narrow" w:hAnsi="Arial Narrow" w:cs="Arial Narrow"/>
          <w:sz w:val="20"/>
        </w:rPr>
        <w:t xml:space="preserve">-Ley de </w:t>
      </w:r>
      <w:r w:rsidR="00EA4AEA">
        <w:rPr>
          <w:rFonts w:ascii="Arial Narrow" w:eastAsia="Arial Narrow" w:hAnsi="Arial Narrow" w:cs="Arial Narrow"/>
          <w:sz w:val="20"/>
        </w:rPr>
        <w:t>Boye</w:t>
      </w:r>
      <w:r w:rsidR="000F31A8">
        <w:rPr>
          <w:rFonts w:ascii="Arial Narrow" w:eastAsia="Arial Narrow" w:hAnsi="Arial Narrow" w:cs="Arial Narrow"/>
          <w:sz w:val="20"/>
        </w:rPr>
        <w:t xml:space="preserve"> y Mariotte-Ley de Charles</w:t>
      </w:r>
    </w:p>
    <w:p w:rsidR="000F31A8" w:rsidRDefault="000F31A8" w:rsidP="000F31A8">
      <w:pPr>
        <w:jc w:val="both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  <w:t>15-19  Septiembre</w:t>
      </w:r>
      <w:r>
        <w:rPr>
          <w:rFonts w:ascii="Arial Narrow" w:eastAsia="Arial Narrow" w:hAnsi="Arial Narrow" w:cs="Arial Narrow"/>
          <w:sz w:val="20"/>
        </w:rPr>
        <w:tab/>
        <w:t xml:space="preserve">Gases </w:t>
      </w:r>
      <w:r w:rsidR="00EA4AEA">
        <w:rPr>
          <w:rFonts w:ascii="Arial Narrow" w:eastAsia="Arial Narrow" w:hAnsi="Arial Narrow" w:cs="Arial Narrow"/>
          <w:sz w:val="20"/>
        </w:rPr>
        <w:t>ideales,</w:t>
      </w:r>
      <w:r>
        <w:rPr>
          <w:rFonts w:ascii="Arial Narrow" w:eastAsia="Arial Narrow" w:hAnsi="Arial Narrow" w:cs="Arial Narrow"/>
          <w:sz w:val="20"/>
        </w:rPr>
        <w:t xml:space="preserve"> Ley de </w:t>
      </w:r>
      <w:r w:rsidR="00EA4AEA">
        <w:rPr>
          <w:rFonts w:ascii="Arial Narrow" w:eastAsia="Arial Narrow" w:hAnsi="Arial Narrow" w:cs="Arial Narrow"/>
          <w:sz w:val="20"/>
        </w:rPr>
        <w:t>Dalton</w:t>
      </w:r>
    </w:p>
    <w:p w:rsidR="000F31A8" w:rsidRDefault="000F31A8" w:rsidP="000F31A8">
      <w:pPr>
        <w:jc w:val="both"/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</w:pPr>
      <w:bookmarkStart w:id="0" w:name="_GoBack"/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  <w:t>22-26  Septiembre</w:t>
      </w:r>
      <w:r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  <w:tab/>
      </w:r>
      <w:r w:rsidRPr="000F31A8">
        <w:rPr>
          <w:rFonts w:ascii="Arial Narrow" w:eastAsia="Times New Roman" w:hAnsi="Arial Narrow" w:cs="Calibri"/>
          <w:bCs/>
          <w:sz w:val="20"/>
          <w:szCs w:val="20"/>
          <w:lang w:val="es-MX" w:eastAsia="es-MX"/>
        </w:rPr>
        <w:t xml:space="preserve">ley de </w:t>
      </w:r>
      <w:r w:rsidR="00EA4AEA">
        <w:rPr>
          <w:rFonts w:ascii="Arial Narrow" w:eastAsia="Times New Roman" w:hAnsi="Arial Narrow" w:cs="Calibri"/>
          <w:bCs/>
          <w:sz w:val="20"/>
          <w:szCs w:val="20"/>
          <w:lang w:val="es-MX" w:eastAsia="es-MX"/>
        </w:rPr>
        <w:t>G</w:t>
      </w:r>
      <w:r w:rsidR="00EA4AEA" w:rsidRPr="000F31A8">
        <w:rPr>
          <w:rFonts w:ascii="Arial Narrow" w:eastAsia="Times New Roman" w:hAnsi="Arial Narrow" w:cs="Calibri"/>
          <w:bCs/>
          <w:sz w:val="20"/>
          <w:szCs w:val="20"/>
          <w:lang w:val="es-MX" w:eastAsia="es-MX"/>
        </w:rPr>
        <w:t>raham</w:t>
      </w:r>
    </w:p>
    <w:bookmarkEnd w:id="0"/>
    <w:p w:rsidR="000F31A8" w:rsidRDefault="000F31A8" w:rsidP="000F31A8">
      <w:pPr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  <w:t xml:space="preserve">Noviembre </w:t>
      </w:r>
      <w:r>
        <w:rPr>
          <w:rFonts w:ascii="Arial Narrow" w:eastAsia="Arial Narrow" w:hAnsi="Arial Narrow" w:cs="Arial Narrow"/>
          <w:sz w:val="20"/>
        </w:rPr>
        <w:t>Cálculos formulas químicas</w:t>
      </w:r>
      <w:r w:rsidR="005D72E1">
        <w:rPr>
          <w:rFonts w:ascii="Arial Narrow" w:eastAsia="Arial Narrow" w:hAnsi="Arial Narrow" w:cs="Arial Narrow"/>
          <w:sz w:val="20"/>
        </w:rPr>
        <w:t xml:space="preserve">     </w:t>
      </w:r>
      <w:r>
        <w:rPr>
          <w:rFonts w:ascii="Arial Narrow" w:eastAsia="Arial Narrow" w:hAnsi="Arial Narrow" w:cs="Arial Narrow"/>
          <w:sz w:val="20"/>
        </w:rPr>
        <w:t>Molaridad</w:t>
      </w:r>
      <w:r w:rsidR="005D72E1">
        <w:rPr>
          <w:rFonts w:ascii="Arial Narrow" w:eastAsia="Arial Narrow" w:hAnsi="Arial Narrow" w:cs="Arial Narrow"/>
          <w:sz w:val="20"/>
        </w:rPr>
        <w:t xml:space="preserve">    </w:t>
      </w:r>
      <w:r>
        <w:rPr>
          <w:rFonts w:ascii="Arial Narrow" w:eastAsia="Arial Narrow" w:hAnsi="Arial Narrow" w:cs="Arial Narrow"/>
          <w:sz w:val="20"/>
        </w:rPr>
        <w:t>Peso a peso</w:t>
      </w:r>
    </w:p>
    <w:p w:rsidR="000F31A8" w:rsidRDefault="00445349" w:rsidP="00445349">
      <w:pPr>
        <w:ind w:left="5664"/>
        <w:rPr>
          <w:rFonts w:ascii="Arial Narrow" w:eastAsia="Arial Narrow" w:hAnsi="Arial Narrow" w:cs="Arial Narrow"/>
          <w:sz w:val="20"/>
        </w:rPr>
      </w:pPr>
      <w:r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  <w:t>Noviembre</w:t>
      </w:r>
      <w:r w:rsidR="005D72E1"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  <w:t xml:space="preserve">      </w:t>
      </w:r>
      <w:r w:rsidR="000F31A8">
        <w:rPr>
          <w:rFonts w:ascii="Arial Narrow" w:eastAsia="Arial Narrow" w:hAnsi="Arial Narrow" w:cs="Arial Narrow"/>
          <w:sz w:val="20"/>
        </w:rPr>
        <w:t>Peso volumenVolumen/ volumenReactivo limite</w:t>
      </w:r>
    </w:p>
    <w:p w:rsidR="000F31A8" w:rsidRDefault="000F31A8" w:rsidP="000F31A8">
      <w:pPr>
        <w:ind w:left="7080" w:firstLine="708"/>
        <w:jc w:val="both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>.</w:t>
      </w:r>
    </w:p>
    <w:p w:rsidR="000F31A8" w:rsidRDefault="000F31A8" w:rsidP="000F31A8">
      <w:pPr>
        <w:jc w:val="both"/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</w:pPr>
    </w:p>
    <w:p w:rsidR="00B95EFB" w:rsidRDefault="00B95EFB" w:rsidP="00680DED">
      <w:pPr>
        <w:jc w:val="both"/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</w:pPr>
    </w:p>
    <w:p w:rsidR="00B95EFB" w:rsidRDefault="00B95EFB" w:rsidP="00A05BBF">
      <w:pPr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</w:pPr>
    </w:p>
    <w:p w:rsidR="00B8724E" w:rsidRDefault="00B95EFB" w:rsidP="00B8724E">
      <w:pPr>
        <w:rPr>
          <w:rFonts w:ascii="Arial Narrow" w:eastAsia="Arial Narrow" w:hAnsi="Arial Narrow" w:cs="Arial Narrow"/>
          <w:sz w:val="20"/>
        </w:rPr>
      </w:pPr>
      <w:r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  <w:t>11.1 11.2 .11.3</w:t>
      </w:r>
      <w:r w:rsidR="00B8724E"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  <w:tab/>
      </w:r>
      <w:r w:rsidR="00B8724E"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  <w:tab/>
      </w:r>
      <w:r w:rsidR="00B8724E"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  <w:tab/>
      </w:r>
      <w:r w:rsidR="00B8724E"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  <w:tab/>
      </w:r>
      <w:r w:rsidR="00B8724E"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  <w:tab/>
        <w:t xml:space="preserve">FECHAS  8-12 septiembre </w:t>
      </w:r>
      <w:r w:rsidR="00B8724E">
        <w:rPr>
          <w:rFonts w:ascii="Arial Narrow" w:eastAsia="Arial Narrow" w:hAnsi="Arial Narrow" w:cs="Arial Narrow"/>
          <w:sz w:val="20"/>
        </w:rPr>
        <w:t>Propiedades físicas y químicas de las sustancias metabólicas</w:t>
      </w:r>
    </w:p>
    <w:p w:rsidR="00B8724E" w:rsidRDefault="00B8724E" w:rsidP="00B8724E">
      <w:pPr>
        <w:ind w:left="7788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>.Cambios químicos que ocurren en el organismo en los cuales hay transferencia de energía</w:t>
      </w:r>
    </w:p>
    <w:p w:rsidR="001E762F" w:rsidRDefault="001E762F" w:rsidP="00B8724E">
      <w:pPr>
        <w:ind w:left="7788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>Transferencia de energía  a  nivel     metabólico.</w:t>
      </w:r>
    </w:p>
    <w:p w:rsidR="00B8724E" w:rsidRDefault="001E762F" w:rsidP="001E762F">
      <w:pPr>
        <w:ind w:left="7788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 xml:space="preserve">       Ciclo de Krebs</w:t>
      </w:r>
    </w:p>
    <w:p w:rsidR="00B8724E" w:rsidRDefault="00B8724E" w:rsidP="00B8724E">
      <w:pPr>
        <w:rPr>
          <w:rFonts w:ascii="Arial Narrow" w:eastAsia="Arial Narrow" w:hAnsi="Arial Narrow" w:cs="Arial Narrow"/>
          <w:sz w:val="20"/>
        </w:rPr>
      </w:pPr>
    </w:p>
    <w:p w:rsidR="00B8724E" w:rsidRDefault="00B8724E" w:rsidP="001E762F">
      <w:pPr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 w:rsidR="00EA4AEA">
        <w:rPr>
          <w:rFonts w:ascii="Arial Narrow" w:eastAsia="Arial Narrow" w:hAnsi="Arial Narrow" w:cs="Arial Narrow"/>
          <w:sz w:val="20"/>
        </w:rPr>
        <w:tab/>
      </w:r>
      <w:r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  <w:t>15-19 Septiembre</w:t>
      </w:r>
      <w:r>
        <w:rPr>
          <w:rFonts w:ascii="Arial Narrow" w:eastAsia="Arial Narrow" w:hAnsi="Arial Narrow" w:cs="Arial Narrow"/>
          <w:sz w:val="20"/>
        </w:rPr>
        <w:t xml:space="preserve">Estructura del carbono y  formación de moléculas orgánicas  y Biomoléculas.las enzimas </w:t>
      </w:r>
      <w:r w:rsidR="001E762F">
        <w:rPr>
          <w:rFonts w:ascii="Arial Narrow" w:eastAsia="Arial Narrow" w:hAnsi="Arial Narrow" w:cs="Arial Narrow"/>
          <w:sz w:val="20"/>
        </w:rPr>
        <w:t xml:space="preserve">y </w:t>
      </w:r>
      <w:r>
        <w:rPr>
          <w:rFonts w:ascii="Arial Narrow" w:eastAsia="Arial Narrow" w:hAnsi="Arial Narrow" w:cs="Arial Narrow"/>
          <w:sz w:val="20"/>
        </w:rPr>
        <w:t>s</w:t>
      </w:r>
      <w:r w:rsidR="001E762F">
        <w:rPr>
          <w:rFonts w:ascii="Arial Narrow" w:eastAsia="Arial Narrow" w:hAnsi="Arial Narrow" w:cs="Arial Narrow"/>
          <w:sz w:val="20"/>
        </w:rPr>
        <w:t>us</w:t>
      </w:r>
      <w:r>
        <w:rPr>
          <w:rFonts w:ascii="Arial Narrow" w:eastAsia="Arial Narrow" w:hAnsi="Arial Narrow" w:cs="Arial Narrow"/>
          <w:sz w:val="20"/>
        </w:rPr>
        <w:t xml:space="preserve"> propiedades.</w:t>
      </w:r>
    </w:p>
    <w:p w:rsidR="001E762F" w:rsidRDefault="00EA4AEA" w:rsidP="001E762F">
      <w:pPr>
        <w:ind w:left="4248" w:firstLine="708"/>
        <w:rPr>
          <w:rFonts w:ascii="Arial Narrow" w:eastAsia="Arial Narrow" w:hAnsi="Arial Narrow" w:cs="Arial Narrow"/>
          <w:sz w:val="20"/>
        </w:rPr>
      </w:pPr>
      <w:r>
        <w:rPr>
          <w:rFonts w:ascii="Calibri" w:eastAsia="Times New Roman" w:hAnsi="Calibri" w:cs="Calibri"/>
          <w:b/>
          <w:bCs/>
          <w:color w:val="F79646"/>
          <w:sz w:val="28"/>
          <w:szCs w:val="28"/>
          <w:lang w:eastAsia="es-MX"/>
        </w:rPr>
        <w:tab/>
      </w:r>
      <w:r w:rsidR="00B8724E"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  <w:t>22-26 Septiembre</w:t>
      </w:r>
      <w:r w:rsidR="001E762F">
        <w:rPr>
          <w:rFonts w:ascii="Arial Narrow" w:eastAsia="Arial Narrow" w:hAnsi="Arial Narrow" w:cs="Arial Narrow"/>
          <w:sz w:val="20"/>
        </w:rPr>
        <w:t>las Hormonas y   su origen y función</w:t>
      </w:r>
    </w:p>
    <w:p w:rsidR="001E762F" w:rsidRDefault="00B8724E" w:rsidP="001E762F">
      <w:pPr>
        <w:ind w:left="5664" w:firstLine="708"/>
        <w:rPr>
          <w:rFonts w:ascii="Arial Narrow" w:eastAsia="Arial Narrow" w:hAnsi="Arial Narrow" w:cs="Arial Narrow"/>
          <w:sz w:val="20"/>
        </w:rPr>
      </w:pPr>
      <w:r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  <w:t xml:space="preserve">Noviembre  </w:t>
      </w:r>
      <w:r w:rsidR="00EA4AEA">
        <w:rPr>
          <w:rFonts w:ascii="Arial Narrow" w:eastAsia="Arial Narrow" w:hAnsi="Arial Narrow" w:cs="Arial Narrow"/>
          <w:sz w:val="20"/>
          <w:lang w:val="es-MX"/>
        </w:rPr>
        <w:t xml:space="preserve">  I</w:t>
      </w:r>
      <w:r w:rsidR="00EA4AEA">
        <w:rPr>
          <w:rFonts w:ascii="Arial Narrow" w:eastAsia="Arial Narrow" w:hAnsi="Arial Narrow" w:cs="Arial Narrow"/>
          <w:sz w:val="20"/>
        </w:rPr>
        <w:t>identificación</w:t>
      </w:r>
      <w:r w:rsidR="001E762F">
        <w:rPr>
          <w:rFonts w:ascii="Arial Narrow" w:eastAsia="Arial Narrow" w:hAnsi="Arial Narrow" w:cs="Arial Narrow"/>
          <w:sz w:val="20"/>
        </w:rPr>
        <w:t xml:space="preserve"> de fórmulas estructurales   de    las hormonas.</w:t>
      </w:r>
    </w:p>
    <w:p w:rsidR="001E762F" w:rsidRDefault="001E762F" w:rsidP="001E762F">
      <w:pPr>
        <w:ind w:left="5664" w:firstLine="708"/>
        <w:rPr>
          <w:rFonts w:ascii="Arial Narrow" w:eastAsia="Arial Narrow" w:hAnsi="Arial Narrow" w:cs="Arial Narrow"/>
          <w:sz w:val="20"/>
        </w:rPr>
      </w:pPr>
      <w:r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  <w:lastRenderedPageBreak/>
        <w:t xml:space="preserve">Noviembre     </w:t>
      </w:r>
      <w:r>
        <w:rPr>
          <w:rFonts w:ascii="Arial Narrow" w:eastAsia="Arial Narrow" w:hAnsi="Arial Narrow" w:cs="Arial Narrow"/>
          <w:sz w:val="20"/>
        </w:rPr>
        <w:t xml:space="preserve">Las vitaminas, Clasificación y  función  </w:t>
      </w:r>
    </w:p>
    <w:p w:rsidR="00B8724E" w:rsidRDefault="00B8724E" w:rsidP="001E762F">
      <w:pPr>
        <w:ind w:left="4248" w:firstLine="708"/>
        <w:rPr>
          <w:rFonts w:ascii="Arial Narrow" w:eastAsia="Arial Narrow" w:hAnsi="Arial Narrow" w:cs="Arial Narrow"/>
          <w:sz w:val="20"/>
        </w:rPr>
      </w:pPr>
    </w:p>
    <w:p w:rsidR="00B8724E" w:rsidRDefault="00B8724E" w:rsidP="00B8724E">
      <w:pPr>
        <w:ind w:left="7080" w:firstLine="708"/>
        <w:jc w:val="both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>.</w:t>
      </w:r>
    </w:p>
    <w:p w:rsidR="00B8724E" w:rsidRDefault="00B8724E" w:rsidP="00B8724E">
      <w:pPr>
        <w:jc w:val="both"/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</w:pPr>
    </w:p>
    <w:p w:rsidR="00B95EFB" w:rsidRDefault="00B95EFB" w:rsidP="00A05BBF"/>
    <w:tbl>
      <w:tblPr>
        <w:tblW w:w="17426" w:type="dxa"/>
        <w:tblInd w:w="40" w:type="dxa"/>
        <w:tblCellMar>
          <w:left w:w="70" w:type="dxa"/>
          <w:right w:w="70" w:type="dxa"/>
        </w:tblCellMar>
        <w:tblLook w:val="04A0"/>
      </w:tblPr>
      <w:tblGrid>
        <w:gridCol w:w="7"/>
        <w:gridCol w:w="1575"/>
        <w:gridCol w:w="1417"/>
        <w:gridCol w:w="686"/>
        <w:gridCol w:w="160"/>
        <w:gridCol w:w="1840"/>
        <w:gridCol w:w="433"/>
        <w:gridCol w:w="1407"/>
        <w:gridCol w:w="2703"/>
        <w:gridCol w:w="4820"/>
        <w:gridCol w:w="2378"/>
      </w:tblGrid>
      <w:tr w:rsidR="00A05BBF" w:rsidTr="00A05BBF">
        <w:trPr>
          <w:gridBefore w:val="1"/>
          <w:wBefore w:w="7" w:type="dxa"/>
          <w:trHeight w:val="150"/>
        </w:trPr>
        <w:tc>
          <w:tcPr>
            <w:tcW w:w="2992" w:type="dxa"/>
            <w:gridSpan w:val="2"/>
            <w:noWrap/>
            <w:vAlign w:val="bottom"/>
            <w:hideMark/>
          </w:tcPr>
          <w:p w:rsidR="00A05BBF" w:rsidRDefault="00A05BBF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686" w:type="dxa"/>
            <w:noWrap/>
            <w:vAlign w:val="bottom"/>
            <w:hideMark/>
          </w:tcPr>
          <w:p w:rsidR="00A05BBF" w:rsidRDefault="00A05BBF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05BBF" w:rsidRDefault="00A05BBF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840" w:type="dxa"/>
            <w:noWrap/>
            <w:vAlign w:val="bottom"/>
            <w:hideMark/>
          </w:tcPr>
          <w:p w:rsidR="00A05BBF" w:rsidRDefault="00A05BBF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840" w:type="dxa"/>
            <w:gridSpan w:val="2"/>
            <w:noWrap/>
            <w:vAlign w:val="bottom"/>
            <w:hideMark/>
          </w:tcPr>
          <w:p w:rsidR="00A05BBF" w:rsidRDefault="00A05BBF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7523" w:type="dxa"/>
            <w:gridSpan w:val="2"/>
            <w:noWrap/>
            <w:vAlign w:val="bottom"/>
            <w:hideMark/>
          </w:tcPr>
          <w:p w:rsidR="00A05BBF" w:rsidRDefault="00A05BBF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2378" w:type="dxa"/>
          </w:tcPr>
          <w:p w:rsidR="00A05BBF" w:rsidRDefault="00A05BBF">
            <w:pPr>
              <w:rPr>
                <w:sz w:val="20"/>
                <w:szCs w:val="20"/>
                <w:lang w:val="es-MX" w:eastAsia="es-MX"/>
              </w:rPr>
            </w:pPr>
          </w:p>
        </w:tc>
      </w:tr>
      <w:tr w:rsidR="00A05BBF" w:rsidTr="0054329F">
        <w:trPr>
          <w:gridBefore w:val="1"/>
          <w:wBefore w:w="7" w:type="dxa"/>
          <w:trHeight w:val="315"/>
        </w:trPr>
        <w:tc>
          <w:tcPr>
            <w:tcW w:w="150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A05BBF" w:rsidRDefault="00A05BBF" w:rsidP="00A05BBF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RÚBRICA PARA EVALUAR LA RESOLUCIÓN DE APLICACIONES DE PROCESOS FISICO-QUIMICOS</w:t>
            </w:r>
          </w:p>
        </w:tc>
        <w:tc>
          <w:tcPr>
            <w:tcW w:w="23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00"/>
          </w:tcPr>
          <w:p w:rsidR="007505B1" w:rsidRDefault="007505B1" w:rsidP="007505B1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INSUFICIENTE</w:t>
            </w:r>
          </w:p>
          <w:p w:rsidR="00A05BBF" w:rsidRDefault="007505B1" w:rsidP="007505B1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PRESENTA EL TALLER EN UNA FECHA DIFERENTE DESPUES DE SER REVISADO SIN NINGUNA EXCUSA O JUSTIFICACIÓN  2.0</w:t>
            </w:r>
          </w:p>
        </w:tc>
      </w:tr>
      <w:tr w:rsidR="00A05BBF" w:rsidTr="0054329F">
        <w:trPr>
          <w:gridBefore w:val="1"/>
          <w:wBefore w:w="7" w:type="dxa"/>
          <w:trHeight w:val="94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05BBF" w:rsidRDefault="00A05BB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PROPÓSITO:</w:t>
            </w:r>
          </w:p>
        </w:tc>
        <w:tc>
          <w:tcPr>
            <w:tcW w:w="1204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05BBF" w:rsidRDefault="00A05BBF" w:rsidP="00B95EFB">
            <w:pPr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 xml:space="preserve">Que el estudiante logre  la solución de problemas </w:t>
            </w:r>
            <w:r w:rsidR="00B95E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 xml:space="preserve">físicos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-</w:t>
            </w:r>
            <w:r w:rsidR="00B95E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Q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 xml:space="preserve">uímicos, análisis de sustancias y </w:t>
            </w:r>
            <w:r w:rsidR="00680D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mezclas,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 xml:space="preserve">  proce</w:t>
            </w:r>
            <w:r w:rsidR="00B95E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 xml:space="preserve">sos  analíticos de </w:t>
            </w:r>
            <w:r w:rsidR="00680D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compuestos,</w:t>
            </w:r>
            <w:r w:rsidR="00B95E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 xml:space="preserve"> y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 xml:space="preserve">elementos, </w:t>
            </w:r>
            <w:r w:rsidR="00B95E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así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 xml:space="preserve"> como la determinación de fórmulas</w:t>
            </w:r>
            <w:r w:rsidR="00B95E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 xml:space="preserve"> físicas o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 xml:space="preserve"> químicas para su aplicación en d</w:t>
            </w:r>
            <w:r w:rsidR="00680DE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iferentes problemas matemáticos y situaciones naturales.</w:t>
            </w:r>
          </w:p>
        </w:tc>
        <w:tc>
          <w:tcPr>
            <w:tcW w:w="23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</w:tcPr>
          <w:p w:rsidR="00A05BBF" w:rsidRDefault="00A05BBF" w:rsidP="00A05BBF">
            <w:pPr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A05BBF" w:rsidTr="00A05BBF">
        <w:tc>
          <w:tcPr>
            <w:tcW w:w="1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5BBF" w:rsidRDefault="00A05BBF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INDICADOR</w:t>
            </w:r>
          </w:p>
        </w:tc>
        <w:tc>
          <w:tcPr>
            <w:tcW w:w="45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5BBF" w:rsidRDefault="00A05BBF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EXCELENTE</w:t>
            </w:r>
          </w:p>
          <w:p w:rsidR="00A05BBF" w:rsidRDefault="00A05BBF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5BBF" w:rsidRDefault="00A05BBF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SATISFACTORIO</w:t>
            </w:r>
          </w:p>
          <w:p w:rsidR="00A05BBF" w:rsidRDefault="00A05BBF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5BBF" w:rsidRDefault="00A05BBF" w:rsidP="00A05BBF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ACEPTABLE</w:t>
            </w:r>
          </w:p>
          <w:p w:rsidR="00A05BBF" w:rsidRDefault="00A05BBF" w:rsidP="00A05BBF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3.</w:t>
            </w:r>
          </w:p>
          <w:p w:rsidR="00A05BBF" w:rsidRDefault="00A05BBF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</w:tcPr>
          <w:p w:rsidR="00775DFA" w:rsidRDefault="00775DFA" w:rsidP="00775DFA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DEFICIENTE</w:t>
            </w:r>
          </w:p>
          <w:p w:rsidR="00775DFA" w:rsidRDefault="00775DFA" w:rsidP="00775DFA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1.0</w:t>
            </w:r>
          </w:p>
          <w:p w:rsidR="007505B1" w:rsidRDefault="007505B1" w:rsidP="007505B1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A05BBF" w:rsidTr="0061666A">
        <w:trPr>
          <w:trHeight w:val="1014"/>
        </w:trPr>
        <w:tc>
          <w:tcPr>
            <w:tcW w:w="1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5BBF" w:rsidRDefault="00A05BB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COMPRENSIÓN DEL PROBLEMA</w:t>
            </w:r>
          </w:p>
        </w:tc>
        <w:tc>
          <w:tcPr>
            <w:tcW w:w="45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5BBF" w:rsidRDefault="00A05BBF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Identifica e interpreta con claridad los datos planteados en el problema y tiene certeza de las incógnitas a resolver. Demuestra total comprensión del problema. 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5BBF" w:rsidRDefault="00A05BBF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Identifica e interpreta parcialmente los datos planteados en el problema. Demuestra considerable comprensión del problema 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5BBF" w:rsidRDefault="00A05BBF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No identifica ni  interpreta  los datos planteados en el problema.</w:t>
            </w:r>
          </w:p>
          <w:p w:rsidR="00A05BBF" w:rsidRDefault="00A05BBF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Demuestra poca comprensión del problema</w:t>
            </w:r>
          </w:p>
        </w:tc>
        <w:tc>
          <w:tcPr>
            <w:tcW w:w="23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BD4B4"/>
          </w:tcPr>
          <w:p w:rsidR="00A05BBF" w:rsidRDefault="00775DFA" w:rsidP="00775DFA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NO PRESENTO EL TALLER O LO REALIZO DE MUESTRA DE OTRO COMPAÑERO EN TIEMPOS DE CLASE NO ESTABLECIDS PARA ELLO.</w:t>
            </w:r>
          </w:p>
        </w:tc>
      </w:tr>
      <w:tr w:rsidR="00A05BBF" w:rsidTr="0061666A">
        <w:trPr>
          <w:trHeight w:val="819"/>
        </w:trPr>
        <w:tc>
          <w:tcPr>
            <w:tcW w:w="1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5BBF" w:rsidRDefault="00A05BB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DIAGRAMAS Y DIBUJOS</w:t>
            </w:r>
          </w:p>
        </w:tc>
        <w:tc>
          <w:tcPr>
            <w:tcW w:w="45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5BBF" w:rsidRDefault="00A05BBF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Esquematiza claramente el enunciado indicando correctamente los datos del problema. Los dibujos son claros y ayudan mucho para que el estudiante  comprenda lo que está haciendo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5BBF" w:rsidRDefault="00A05BBF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Esquematiza parcialmente el enunciado  indicando algunos de los datos del problema. Los dibujos son claros y fáciles de entender. 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5BBF" w:rsidRDefault="00A05BBF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No puede esquematizar correctamente  el enunciado. Los dibujos y diagramas  no están muy claros.</w:t>
            </w:r>
          </w:p>
        </w:tc>
        <w:tc>
          <w:tcPr>
            <w:tcW w:w="23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BD4B4"/>
          </w:tcPr>
          <w:p w:rsidR="00A05BBF" w:rsidRDefault="00A05BBF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A05BBF" w:rsidTr="0061666A">
        <w:trPr>
          <w:trHeight w:val="1287"/>
        </w:trPr>
        <w:tc>
          <w:tcPr>
            <w:tcW w:w="1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5BBF" w:rsidRDefault="00A05BB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ESTRATEGIA DE SOLUCIÓN</w:t>
            </w:r>
          </w:p>
        </w:tc>
        <w:tc>
          <w:tcPr>
            <w:tcW w:w="45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5BBF" w:rsidRDefault="00A05BBF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Identifica la fórmula aplicable de acuerdo a la teoría  El proceso de resolución del problema demuestra total entendimiento de los conceptos involucrados. Siempre usa estrategias efectivas y eficientes para resolver los problemas. 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5BBF" w:rsidRDefault="00A05BBF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Identifica parcialmente las fórmulas a aplicar en la solución del problema. Demuestra  parcial entendimiento de los conceptos. Usualmente, usa estrategias efectivas y eficientes para resolver los problemas.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5BBF" w:rsidRDefault="00A05BBF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No identifica las fórmulas a aplicar y no comprende los conceptos y su relación entre ellos. A veces usa estrategias efectivas y eficientes para resolver los problemas.</w:t>
            </w:r>
          </w:p>
        </w:tc>
        <w:tc>
          <w:tcPr>
            <w:tcW w:w="23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BD4B4"/>
          </w:tcPr>
          <w:p w:rsidR="00A05BBF" w:rsidRDefault="00A05BBF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A05BBF" w:rsidTr="0061666A">
        <w:trPr>
          <w:trHeight w:val="1179"/>
        </w:trPr>
        <w:tc>
          <w:tcPr>
            <w:tcW w:w="1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5BBF" w:rsidRDefault="00A05BB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lastRenderedPageBreak/>
              <w:t>SOLUCIÓN DEL PROBLEMA</w:t>
            </w:r>
          </w:p>
        </w:tc>
        <w:tc>
          <w:tcPr>
            <w:tcW w:w="45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5BBF" w:rsidRDefault="00A05BBF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La aplicación de los algoritmos es correcta.  Todos los requerimientos de la tarea están incluidos en la respuesta para la solución del problema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5BBF" w:rsidRDefault="00A05BBF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La aplicación de los algoritmos es correcta, pero comete algunos errores aritméticos y algebraicos. </w:t>
            </w:r>
          </w:p>
          <w:p w:rsidR="00A05BBF" w:rsidRDefault="00A05BBF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La mayor cantidad de requerimientos de la tarea están comprendidos en la respuesta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5BBF" w:rsidRDefault="00A05BBF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La aplicación de los algoritmos es incorrecta  y  comete errores aritméticos y algebraicos. </w:t>
            </w:r>
          </w:p>
          <w:p w:rsidR="00A05BBF" w:rsidRDefault="00A05BBF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BD4B4"/>
          </w:tcPr>
          <w:p w:rsidR="00A05BBF" w:rsidRDefault="00A05BBF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A05BBF" w:rsidTr="0061666A">
        <w:trPr>
          <w:trHeight w:val="802"/>
        </w:trPr>
        <w:tc>
          <w:tcPr>
            <w:tcW w:w="1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5BBF" w:rsidRDefault="00A05BB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EXPLICACIÓN  Y ANÁLISIS DEL RESULTADO</w:t>
            </w:r>
          </w:p>
        </w:tc>
        <w:tc>
          <w:tcPr>
            <w:tcW w:w="45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5BBF" w:rsidRDefault="00A05BBF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La explicación tiene muchos detalles y es clara. El análisis del resultado se confronta  con la teoría y la lógica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5BBF" w:rsidRDefault="00A05BBF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La explicación es clara pero poco detallada, estableciendo análisis parcial del resultado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5BBF" w:rsidRDefault="00A05BBF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La explicación es difícil de entender y no alcanzan a relacionar los datos  con la teoría.</w:t>
            </w:r>
          </w:p>
        </w:tc>
        <w:tc>
          <w:tcPr>
            <w:tcW w:w="23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BD4B4"/>
          </w:tcPr>
          <w:p w:rsidR="00A05BBF" w:rsidRDefault="00A05BBF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A05BBF" w:rsidTr="0061666A">
        <w:trPr>
          <w:trHeight w:val="802"/>
        </w:trPr>
        <w:tc>
          <w:tcPr>
            <w:tcW w:w="1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5BBF" w:rsidRDefault="00A05BB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5BBF" w:rsidRDefault="00A05BBF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5BBF" w:rsidRDefault="00A05BBF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5BBF" w:rsidRDefault="00A05BBF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BD4B4"/>
          </w:tcPr>
          <w:p w:rsidR="00A05BBF" w:rsidRDefault="00A05BBF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A05BBF" w:rsidTr="0061666A">
        <w:trPr>
          <w:trHeight w:val="1215"/>
        </w:trPr>
        <w:tc>
          <w:tcPr>
            <w:tcW w:w="1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5BBF" w:rsidRDefault="00A05BB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TRABAJO COLABORATIVO</w:t>
            </w:r>
          </w:p>
        </w:tc>
        <w:tc>
          <w:tcPr>
            <w:tcW w:w="45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5BBF" w:rsidRDefault="00A05BBF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El trabajo es revisado por otros compañeros y los errores fueron corregidos. El estudiante da sus comentarios para ayudar a los compañeros. Escucha  las sugerencias de otros y trabaja con todos los miembros de su grupo. 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5BBF" w:rsidRDefault="00A05BBF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El trabajo es revisado por otros compañeros de clase y los errores fueron corregidos. Estudiante trata de dar comentarios para ayudar,  pero tiene dificultades para entender  las sugerencias de otros 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5BBF" w:rsidRDefault="00A05BBF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El trabajo es revisado por otros compañeros de clase pero los errores no fueron corregidos. Estudiante trabaja con el grupo pero solo cuando alguien le había dicho que necesitaba trabajar.</w:t>
            </w:r>
          </w:p>
        </w:tc>
        <w:tc>
          <w:tcPr>
            <w:tcW w:w="23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</w:tcPr>
          <w:p w:rsidR="00A05BBF" w:rsidRDefault="00A05BBF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</w:tbl>
    <w:p w:rsidR="00A05BBF" w:rsidRDefault="00A05BBF" w:rsidP="00A05BBF"/>
    <w:p w:rsidR="002B3C78" w:rsidRDefault="005D72E1"/>
    <w:sectPr w:rsidR="002B3C78" w:rsidSect="00A05BBF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05BBF"/>
    <w:rsid w:val="000F31A8"/>
    <w:rsid w:val="001E762F"/>
    <w:rsid w:val="00445349"/>
    <w:rsid w:val="00474160"/>
    <w:rsid w:val="005D72E1"/>
    <w:rsid w:val="00680DED"/>
    <w:rsid w:val="007505B1"/>
    <w:rsid w:val="00775DFA"/>
    <w:rsid w:val="0090316E"/>
    <w:rsid w:val="00A05BBF"/>
    <w:rsid w:val="00B8724E"/>
    <w:rsid w:val="00B95EFB"/>
    <w:rsid w:val="00CC39B8"/>
    <w:rsid w:val="00EA4AEA"/>
    <w:rsid w:val="00F71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BB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768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SACAFRAHEL</dc:creator>
  <cp:lastModifiedBy>USUARIO</cp:lastModifiedBy>
  <cp:revision>2</cp:revision>
  <dcterms:created xsi:type="dcterms:W3CDTF">2014-09-22T22:33:00Z</dcterms:created>
  <dcterms:modified xsi:type="dcterms:W3CDTF">2014-09-22T22:33:00Z</dcterms:modified>
</cp:coreProperties>
</file>